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5E2" w:rsidRPr="00AA25E2" w:rsidRDefault="00AA25E2" w:rsidP="00AA25E2">
      <w:pPr>
        <w:spacing w:after="0" w:line="240" w:lineRule="auto"/>
        <w:jc w:val="center"/>
        <w:rPr>
          <w:rFonts w:ascii="Tahoma" w:eastAsia="Times New Roman" w:hAnsi="Tahoma" w:cs="Tahoma"/>
          <w:lang w:eastAsia="ru-RU"/>
        </w:rPr>
      </w:pPr>
      <w:r w:rsidRPr="00AA25E2">
        <w:rPr>
          <w:rFonts w:ascii="Tahoma" w:eastAsia="Times New Roman" w:hAnsi="Tahoma" w:cs="Tahoma"/>
          <w:lang w:eastAsia="ru-RU"/>
        </w:rPr>
        <w:t>ТЕХНИЧЕСКОЕ ЗАДАНИЕ</w:t>
      </w:r>
    </w:p>
    <w:p w:rsidR="00AA25E2" w:rsidRDefault="00AA25E2" w:rsidP="00AA25E2">
      <w:pPr>
        <w:spacing w:after="0" w:line="240" w:lineRule="auto"/>
        <w:ind w:firstLine="709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AA25E2">
        <w:rPr>
          <w:rFonts w:ascii="Tahoma" w:eastAsia="Times New Roman" w:hAnsi="Tahoma" w:cs="Tahoma"/>
          <w:sz w:val="20"/>
          <w:szCs w:val="20"/>
          <w:lang w:eastAsia="ru-RU"/>
        </w:rPr>
        <w:t>На поставку спецодежды и средств индивидуальной защиты</w:t>
      </w:r>
    </w:p>
    <w:p w:rsidR="00E72BB3" w:rsidRPr="00E72BB3" w:rsidRDefault="00E72BB3" w:rsidP="00AA25E2">
      <w:pPr>
        <w:spacing w:after="0" w:line="240" w:lineRule="auto"/>
        <w:ind w:firstLine="709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1048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3402"/>
        <w:gridCol w:w="7081"/>
      </w:tblGrid>
      <w:tr w:rsidR="00AA25E2" w:rsidRPr="00AA25E2" w:rsidTr="00AA25E2">
        <w:trPr>
          <w:trHeight w:val="188"/>
        </w:trPr>
        <w:tc>
          <w:tcPr>
            <w:tcW w:w="3402" w:type="dxa"/>
            <w:shd w:val="clear" w:color="auto" w:fill="auto"/>
          </w:tcPr>
          <w:p w:rsidR="00AA25E2" w:rsidRPr="00AA25E2" w:rsidRDefault="00AA25E2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A25E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1.Предмет закупки  </w:t>
            </w:r>
          </w:p>
        </w:tc>
        <w:tc>
          <w:tcPr>
            <w:tcW w:w="7081" w:type="dxa"/>
            <w:shd w:val="clear" w:color="auto" w:fill="auto"/>
          </w:tcPr>
          <w:p w:rsidR="00AA25E2" w:rsidRPr="00D752FC" w:rsidRDefault="00460CED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460CED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Поставка спец</w:t>
            </w: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иальной одежды и средств индиви</w:t>
            </w:r>
            <w:bookmarkStart w:id="0" w:name="_GoBack"/>
            <w:bookmarkEnd w:id="0"/>
            <w:r w:rsidRPr="00460CED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дуальной защиты для нужд ООО «Востокгеология»</w:t>
            </w:r>
          </w:p>
        </w:tc>
      </w:tr>
      <w:tr w:rsidR="00470407" w:rsidRPr="00AA25E2" w:rsidTr="00AA25E2">
        <w:trPr>
          <w:trHeight w:val="188"/>
        </w:trPr>
        <w:tc>
          <w:tcPr>
            <w:tcW w:w="3402" w:type="dxa"/>
            <w:shd w:val="clear" w:color="auto" w:fill="auto"/>
          </w:tcPr>
          <w:p w:rsidR="00470407" w:rsidRPr="00AA25E2" w:rsidRDefault="000B5283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="0047040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Базис поставки</w:t>
            </w:r>
          </w:p>
        </w:tc>
        <w:tc>
          <w:tcPr>
            <w:tcW w:w="7081" w:type="dxa"/>
            <w:shd w:val="clear" w:color="auto" w:fill="auto"/>
          </w:tcPr>
          <w:p w:rsidR="00470407" w:rsidRPr="00AA25E2" w:rsidRDefault="00470407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AA25E2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г. Чит</w:t>
            </w: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а, ул. Трактовая 35 Б, стр. </w:t>
            </w:r>
            <w:r w:rsidRPr="00AA25E2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470407" w:rsidRPr="00AA25E2" w:rsidTr="00AA25E2">
        <w:trPr>
          <w:trHeight w:val="188"/>
        </w:trPr>
        <w:tc>
          <w:tcPr>
            <w:tcW w:w="3402" w:type="dxa"/>
            <w:shd w:val="clear" w:color="auto" w:fill="auto"/>
          </w:tcPr>
          <w:p w:rsidR="00470407" w:rsidRDefault="000B5283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  <w:r w:rsidR="0047040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D752F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оплаты</w:t>
            </w:r>
          </w:p>
        </w:tc>
        <w:tc>
          <w:tcPr>
            <w:tcW w:w="7081" w:type="dxa"/>
            <w:shd w:val="clear" w:color="auto" w:fill="auto"/>
          </w:tcPr>
          <w:p w:rsidR="00470407" w:rsidRPr="00AA25E2" w:rsidRDefault="00D752FC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Отсрочка 60 календарных дней с момента поступления товара на склад и подписания передаточных документов.</w:t>
            </w:r>
          </w:p>
        </w:tc>
      </w:tr>
      <w:tr w:rsidR="00277A9C" w:rsidRPr="00AA25E2" w:rsidTr="00AA25E2">
        <w:trPr>
          <w:trHeight w:val="188"/>
        </w:trPr>
        <w:tc>
          <w:tcPr>
            <w:tcW w:w="3402" w:type="dxa"/>
            <w:shd w:val="clear" w:color="auto" w:fill="auto"/>
          </w:tcPr>
          <w:p w:rsidR="00277A9C" w:rsidRPr="00AA25E2" w:rsidRDefault="000B5283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  <w:r w:rsidR="00277A9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Общие требования к качеству товара</w:t>
            </w:r>
          </w:p>
        </w:tc>
        <w:tc>
          <w:tcPr>
            <w:tcW w:w="7081" w:type="dxa"/>
            <w:shd w:val="clear" w:color="auto" w:fill="auto"/>
          </w:tcPr>
          <w:p w:rsidR="00277A9C" w:rsidRDefault="00277A9C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277A9C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Поставляемый товар должен быть новым товаром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свойства). В случае обнаружения некачественного или несоответствующего заявленным требованиям товара Заказчик имеет право предъявить претензии Поставщику в течение всего срока гарантии и потребовать замены некачественного товара в согласованные сроки за счет Поставщика.</w:t>
            </w:r>
          </w:p>
          <w:p w:rsidR="00277A9C" w:rsidRPr="00AA25E2" w:rsidRDefault="00277A9C" w:rsidP="004704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Часть товара должна иметь логотип компании </w:t>
            </w:r>
            <w:r w:rsidR="00470407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(Приложение №2), наличие логотипа указано в Приложении №1</w:t>
            </w: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.</w:t>
            </w:r>
          </w:p>
        </w:tc>
      </w:tr>
      <w:tr w:rsidR="00277A9C" w:rsidRPr="00AA25E2" w:rsidTr="00AA25E2">
        <w:trPr>
          <w:trHeight w:val="188"/>
        </w:trPr>
        <w:tc>
          <w:tcPr>
            <w:tcW w:w="3402" w:type="dxa"/>
            <w:shd w:val="clear" w:color="auto" w:fill="auto"/>
          </w:tcPr>
          <w:p w:rsidR="00277A9C" w:rsidRPr="00AA25E2" w:rsidRDefault="000B5283" w:rsidP="00206054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  <w:r w:rsidR="00277A9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Требование </w:t>
            </w:r>
            <w:r w:rsidR="0020605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 предоставлении сертификатов качества товара</w:t>
            </w:r>
          </w:p>
        </w:tc>
        <w:tc>
          <w:tcPr>
            <w:tcW w:w="7081" w:type="dxa"/>
            <w:shd w:val="clear" w:color="auto" w:fill="auto"/>
          </w:tcPr>
          <w:p w:rsidR="00277A9C" w:rsidRPr="00AA25E2" w:rsidRDefault="00277A9C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277A9C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Подтверждением качества поставляемого товара со стороны Поставщика являются документы, установленного образца декларация о соответствии (действующий сертификат соответствия и т.п.) в случае установления действующим законодательством соответствующих требований. Поставщик гарантирует качество и надежность поставляемого товара в течение всего срока годности, установленного на товар, при условии соблюдения Заказчиком условий хранения (соблюдение температурного режима и т. д.).</w:t>
            </w:r>
          </w:p>
        </w:tc>
      </w:tr>
      <w:tr w:rsidR="00277A9C" w:rsidRPr="00AA25E2" w:rsidTr="00AA25E2">
        <w:trPr>
          <w:trHeight w:val="188"/>
        </w:trPr>
        <w:tc>
          <w:tcPr>
            <w:tcW w:w="3402" w:type="dxa"/>
            <w:shd w:val="clear" w:color="auto" w:fill="auto"/>
          </w:tcPr>
          <w:p w:rsidR="00277A9C" w:rsidRPr="00AA25E2" w:rsidRDefault="000B5283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  <w:r w:rsidR="00277A9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Требование к упаковке и транспортировке товара</w:t>
            </w:r>
          </w:p>
        </w:tc>
        <w:tc>
          <w:tcPr>
            <w:tcW w:w="7081" w:type="dxa"/>
            <w:shd w:val="clear" w:color="auto" w:fill="auto"/>
          </w:tcPr>
          <w:p w:rsidR="00206054" w:rsidRPr="00206054" w:rsidRDefault="00206054" w:rsidP="00206054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206054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Упаковка каждой единицы товара должна быть в индивидуальный полиэтиленовый или бумажно-полиэтиленовый пакет. Дополнительно весь товар должен быть упакован в упаковочную тару (коробку), обеспечивающую сохранность товара при транспортировке и хранении. Упаковка и маркировка должны соответствовать требованиям действующего законодательства, обеспечивать сохранность товара при транспортировке и хранении, упаковка должна быть новой, неповрежденной при транспортировке и иметь соответствующую маркировку. Остаточный срок годности на момент поставки товара должен составлять не менее 80%.</w:t>
            </w:r>
          </w:p>
          <w:p w:rsidR="00277A9C" w:rsidRDefault="00206054" w:rsidP="00206054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206054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Срок предоставляемой гарантии: в соответствии с установленным производителем товара сроком гарантии на товар.</w:t>
            </w:r>
          </w:p>
          <w:p w:rsidR="00206054" w:rsidRPr="00AA25E2" w:rsidRDefault="00206054" w:rsidP="004704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Транспортировка товара </w:t>
            </w:r>
            <w:r w:rsidR="00470407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до г. Чита осуществляется за счет средств Поставщика.</w:t>
            </w:r>
          </w:p>
        </w:tc>
      </w:tr>
      <w:tr w:rsidR="00277A9C" w:rsidRPr="00AA25E2" w:rsidTr="00AA25E2">
        <w:trPr>
          <w:trHeight w:val="188"/>
        </w:trPr>
        <w:tc>
          <w:tcPr>
            <w:tcW w:w="3402" w:type="dxa"/>
            <w:shd w:val="clear" w:color="auto" w:fill="auto"/>
          </w:tcPr>
          <w:p w:rsidR="00277A9C" w:rsidRPr="00AA25E2" w:rsidRDefault="000B5283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  <w:r w:rsidR="0047040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Срок поставки продукции</w:t>
            </w:r>
          </w:p>
        </w:tc>
        <w:tc>
          <w:tcPr>
            <w:tcW w:w="7081" w:type="dxa"/>
            <w:shd w:val="clear" w:color="auto" w:fill="auto"/>
          </w:tcPr>
          <w:p w:rsidR="00277A9C" w:rsidRPr="00AA25E2" w:rsidRDefault="00470407" w:rsidP="00470407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 w:rsidRPr="00470407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Поставка осуществляется по заявке, подписанной с двух сторон</w:t>
            </w: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,</w:t>
            </w:r>
            <w:r w:rsidRPr="00470407"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 xml:space="preserve">в течение 30 календарных дней. </w:t>
            </w:r>
          </w:p>
        </w:tc>
      </w:tr>
      <w:tr w:rsidR="00277A9C" w:rsidRPr="00AA25E2" w:rsidTr="00AA25E2">
        <w:trPr>
          <w:trHeight w:val="188"/>
        </w:trPr>
        <w:tc>
          <w:tcPr>
            <w:tcW w:w="3402" w:type="dxa"/>
            <w:shd w:val="clear" w:color="auto" w:fill="auto"/>
          </w:tcPr>
          <w:p w:rsidR="00277A9C" w:rsidRPr="00AA25E2" w:rsidRDefault="000B5283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  <w:r w:rsidR="00D752F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 Требования к договору</w:t>
            </w:r>
          </w:p>
        </w:tc>
        <w:tc>
          <w:tcPr>
            <w:tcW w:w="7081" w:type="dxa"/>
            <w:shd w:val="clear" w:color="auto" w:fill="auto"/>
          </w:tcPr>
          <w:p w:rsidR="00277A9C" w:rsidRPr="00AA25E2" w:rsidRDefault="00D752FC" w:rsidP="00AA25E2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sz w:val="20"/>
                <w:szCs w:val="20"/>
                <w:lang w:eastAsia="ru-RU"/>
              </w:rPr>
              <w:t>Договор лимитный с перечнем, количеством и стоимостью материалов. Выбор товара осуществляется по заявке, подписанной с двух сторон.</w:t>
            </w:r>
          </w:p>
        </w:tc>
      </w:tr>
    </w:tbl>
    <w:p w:rsidR="00D752FC" w:rsidRDefault="00D752FC" w:rsidP="00B271C4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2864"/>
        <w:gridCol w:w="3486"/>
      </w:tblGrid>
      <w:tr w:rsidR="00D752FC" w:rsidTr="00D752FC">
        <w:tc>
          <w:tcPr>
            <w:tcW w:w="4106" w:type="dxa"/>
          </w:tcPr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Разработал:</w:t>
            </w:r>
          </w:p>
        </w:tc>
        <w:tc>
          <w:tcPr>
            <w:tcW w:w="2864" w:type="dxa"/>
          </w:tcPr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486" w:type="dxa"/>
          </w:tcPr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D752FC" w:rsidTr="00D752FC">
        <w:tc>
          <w:tcPr>
            <w:tcW w:w="4106" w:type="dxa"/>
          </w:tcPr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Специалист 1 категории Отдела закупок материалов</w:t>
            </w:r>
          </w:p>
        </w:tc>
        <w:tc>
          <w:tcPr>
            <w:tcW w:w="2864" w:type="dxa"/>
          </w:tcPr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______________________</w:t>
            </w:r>
          </w:p>
        </w:tc>
        <w:tc>
          <w:tcPr>
            <w:tcW w:w="3486" w:type="dxa"/>
          </w:tcPr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Богодухова М.К.</w:t>
            </w:r>
          </w:p>
        </w:tc>
      </w:tr>
      <w:tr w:rsidR="00D752FC" w:rsidTr="00D752FC">
        <w:tc>
          <w:tcPr>
            <w:tcW w:w="4106" w:type="dxa"/>
          </w:tcPr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Утвердил:</w:t>
            </w:r>
          </w:p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64" w:type="dxa"/>
          </w:tcPr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3486" w:type="dxa"/>
          </w:tcPr>
          <w:p w:rsidR="00D752FC" w:rsidRDefault="00D752FC" w:rsidP="00B271C4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D752FC" w:rsidTr="00D752FC">
        <w:tc>
          <w:tcPr>
            <w:tcW w:w="4106" w:type="dxa"/>
          </w:tcPr>
          <w:p w:rsidR="00D752FC" w:rsidRDefault="00D752FC" w:rsidP="00D752FC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D752FC">
              <w:rPr>
                <w:rFonts w:ascii="Tahoma" w:eastAsia="Times New Roman" w:hAnsi="Tahoma" w:cs="Tahoma"/>
                <w:sz w:val="20"/>
                <w:szCs w:val="20"/>
              </w:rPr>
              <w:t>Начальник отдела ОТ, ПБ и Э</w:t>
            </w:r>
          </w:p>
        </w:tc>
        <w:tc>
          <w:tcPr>
            <w:tcW w:w="2864" w:type="dxa"/>
          </w:tcPr>
          <w:p w:rsidR="00D752FC" w:rsidRDefault="00D752FC" w:rsidP="00D752FC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______________________</w:t>
            </w:r>
          </w:p>
        </w:tc>
        <w:tc>
          <w:tcPr>
            <w:tcW w:w="3486" w:type="dxa"/>
          </w:tcPr>
          <w:p w:rsidR="00D752FC" w:rsidRDefault="00D752FC" w:rsidP="00D752FC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Парамонов Е.Н.</w:t>
            </w:r>
          </w:p>
        </w:tc>
      </w:tr>
      <w:tr w:rsidR="00D752FC" w:rsidTr="00D752FC">
        <w:tc>
          <w:tcPr>
            <w:tcW w:w="4106" w:type="dxa"/>
          </w:tcPr>
          <w:p w:rsidR="00D752FC" w:rsidRDefault="00D752FC" w:rsidP="00D752FC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D752FC" w:rsidRDefault="00D752FC" w:rsidP="00D752FC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Начальник отдела закупок материалов</w:t>
            </w:r>
          </w:p>
        </w:tc>
        <w:tc>
          <w:tcPr>
            <w:tcW w:w="2864" w:type="dxa"/>
          </w:tcPr>
          <w:p w:rsidR="00D752FC" w:rsidRDefault="00D752FC" w:rsidP="00D752FC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D752FC" w:rsidRDefault="00D752FC" w:rsidP="00D752FC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______________________</w:t>
            </w:r>
          </w:p>
        </w:tc>
        <w:tc>
          <w:tcPr>
            <w:tcW w:w="3486" w:type="dxa"/>
          </w:tcPr>
          <w:p w:rsidR="00D752FC" w:rsidRDefault="00D752FC" w:rsidP="00D752FC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:rsidR="00D752FC" w:rsidRDefault="00D752FC" w:rsidP="00D752FC">
            <w:pPr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Перунов В.А.</w:t>
            </w:r>
          </w:p>
        </w:tc>
      </w:tr>
    </w:tbl>
    <w:p w:rsidR="00A27CC3" w:rsidRPr="00A27CC3" w:rsidRDefault="00A27CC3" w:rsidP="00A27CC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A27CC3" w:rsidRPr="00A27CC3" w:rsidSect="007F4C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65D" w:rsidRDefault="000E365D" w:rsidP="00150CF0">
      <w:pPr>
        <w:spacing w:after="0" w:line="240" w:lineRule="auto"/>
      </w:pPr>
      <w:r>
        <w:separator/>
      </w:r>
    </w:p>
  </w:endnote>
  <w:endnote w:type="continuationSeparator" w:id="0">
    <w:p w:rsidR="000E365D" w:rsidRDefault="000E365D" w:rsidP="00150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65D" w:rsidRDefault="000E365D" w:rsidP="00150CF0">
      <w:pPr>
        <w:spacing w:after="0" w:line="240" w:lineRule="auto"/>
      </w:pPr>
      <w:r>
        <w:separator/>
      </w:r>
    </w:p>
  </w:footnote>
  <w:footnote w:type="continuationSeparator" w:id="0">
    <w:p w:rsidR="000E365D" w:rsidRDefault="000E365D" w:rsidP="00150C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72BBC"/>
    <w:multiLevelType w:val="hybridMultilevel"/>
    <w:tmpl w:val="DF1008A4"/>
    <w:lvl w:ilvl="0" w:tplc="2BF4B2EE">
      <w:start w:val="1"/>
      <w:numFmt w:val="russianLower"/>
      <w:suff w:val="space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E42CDE"/>
    <w:multiLevelType w:val="hybridMultilevel"/>
    <w:tmpl w:val="D8523A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729A0"/>
    <w:multiLevelType w:val="hybridMultilevel"/>
    <w:tmpl w:val="CA384EDC"/>
    <w:lvl w:ilvl="0" w:tplc="1FD224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25A3E8B"/>
    <w:multiLevelType w:val="hybridMultilevel"/>
    <w:tmpl w:val="ED50AE9C"/>
    <w:lvl w:ilvl="0" w:tplc="CBF2A8D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233D9"/>
    <w:multiLevelType w:val="multilevel"/>
    <w:tmpl w:val="0D8E73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5" w15:restartNumberingAfterBreak="0">
    <w:nsid w:val="17D2044E"/>
    <w:multiLevelType w:val="hybridMultilevel"/>
    <w:tmpl w:val="89363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96713"/>
    <w:multiLevelType w:val="hybridMultilevel"/>
    <w:tmpl w:val="8D1E57E2"/>
    <w:lvl w:ilvl="0" w:tplc="0419000F">
      <w:start w:val="1"/>
      <w:numFmt w:val="decimal"/>
      <w:lvlText w:val="%1."/>
      <w:lvlJc w:val="left"/>
      <w:pPr>
        <w:ind w:left="3414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7" w15:restartNumberingAfterBreak="0">
    <w:nsid w:val="399011F0"/>
    <w:multiLevelType w:val="hybridMultilevel"/>
    <w:tmpl w:val="89363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52E43"/>
    <w:multiLevelType w:val="hybridMultilevel"/>
    <w:tmpl w:val="85D48E82"/>
    <w:lvl w:ilvl="0" w:tplc="3EC0AC5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22F5D"/>
    <w:multiLevelType w:val="hybridMultilevel"/>
    <w:tmpl w:val="89363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3338C"/>
    <w:multiLevelType w:val="multilevel"/>
    <w:tmpl w:val="A3A203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1" w15:restartNumberingAfterBreak="0">
    <w:nsid w:val="59C534AE"/>
    <w:multiLevelType w:val="hybridMultilevel"/>
    <w:tmpl w:val="89363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4A4004"/>
    <w:multiLevelType w:val="hybridMultilevel"/>
    <w:tmpl w:val="C14E5B8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462B4F"/>
    <w:multiLevelType w:val="hybridMultilevel"/>
    <w:tmpl w:val="4B5C7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21F28"/>
    <w:multiLevelType w:val="hybridMultilevel"/>
    <w:tmpl w:val="3BE05EB8"/>
    <w:lvl w:ilvl="0" w:tplc="0AB41A8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5EB1CB3"/>
    <w:multiLevelType w:val="hybridMultilevel"/>
    <w:tmpl w:val="F6C81E58"/>
    <w:lvl w:ilvl="0" w:tplc="9DE0380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6"/>
  </w:num>
  <w:num w:numId="4">
    <w:abstractNumId w:val="0"/>
  </w:num>
  <w:num w:numId="5">
    <w:abstractNumId w:val="2"/>
  </w:num>
  <w:num w:numId="6">
    <w:abstractNumId w:val="8"/>
  </w:num>
  <w:num w:numId="7">
    <w:abstractNumId w:val="3"/>
  </w:num>
  <w:num w:numId="8">
    <w:abstractNumId w:val="14"/>
  </w:num>
  <w:num w:numId="9">
    <w:abstractNumId w:val="9"/>
  </w:num>
  <w:num w:numId="10">
    <w:abstractNumId w:val="11"/>
  </w:num>
  <w:num w:numId="11">
    <w:abstractNumId w:val="4"/>
  </w:num>
  <w:num w:numId="12">
    <w:abstractNumId w:val="10"/>
  </w:num>
  <w:num w:numId="13">
    <w:abstractNumId w:val="12"/>
  </w:num>
  <w:num w:numId="14">
    <w:abstractNumId w:val="5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1F6"/>
    <w:rsid w:val="00003597"/>
    <w:rsid w:val="00006D96"/>
    <w:rsid w:val="00057A45"/>
    <w:rsid w:val="00091E20"/>
    <w:rsid w:val="000B5283"/>
    <w:rsid w:val="000C7204"/>
    <w:rsid w:val="000E365D"/>
    <w:rsid w:val="00107153"/>
    <w:rsid w:val="00150CF0"/>
    <w:rsid w:val="00165D22"/>
    <w:rsid w:val="00175FBB"/>
    <w:rsid w:val="001C6CBD"/>
    <w:rsid w:val="001D33EC"/>
    <w:rsid w:val="001D77FD"/>
    <w:rsid w:val="001F33F3"/>
    <w:rsid w:val="00206054"/>
    <w:rsid w:val="00220EF6"/>
    <w:rsid w:val="00227CF9"/>
    <w:rsid w:val="002664CF"/>
    <w:rsid w:val="00277A9C"/>
    <w:rsid w:val="002C5BFA"/>
    <w:rsid w:val="00317037"/>
    <w:rsid w:val="003711C2"/>
    <w:rsid w:val="00397F05"/>
    <w:rsid w:val="003D66C2"/>
    <w:rsid w:val="003E3D89"/>
    <w:rsid w:val="00460CED"/>
    <w:rsid w:val="00470407"/>
    <w:rsid w:val="004D45FB"/>
    <w:rsid w:val="00511F75"/>
    <w:rsid w:val="00514DCE"/>
    <w:rsid w:val="00526E10"/>
    <w:rsid w:val="0054037D"/>
    <w:rsid w:val="006416F2"/>
    <w:rsid w:val="00655496"/>
    <w:rsid w:val="006747A4"/>
    <w:rsid w:val="006A205D"/>
    <w:rsid w:val="006A5F9B"/>
    <w:rsid w:val="006F56D7"/>
    <w:rsid w:val="007D7139"/>
    <w:rsid w:val="007F4CD1"/>
    <w:rsid w:val="008348C4"/>
    <w:rsid w:val="00853F74"/>
    <w:rsid w:val="008B46A3"/>
    <w:rsid w:val="008E1A69"/>
    <w:rsid w:val="008E2068"/>
    <w:rsid w:val="00903061"/>
    <w:rsid w:val="00913A4C"/>
    <w:rsid w:val="00967512"/>
    <w:rsid w:val="009A3968"/>
    <w:rsid w:val="00A2618F"/>
    <w:rsid w:val="00A27CC3"/>
    <w:rsid w:val="00A84A51"/>
    <w:rsid w:val="00A91A67"/>
    <w:rsid w:val="00A924A7"/>
    <w:rsid w:val="00AA25E2"/>
    <w:rsid w:val="00AA78A3"/>
    <w:rsid w:val="00AB2FC2"/>
    <w:rsid w:val="00AD142B"/>
    <w:rsid w:val="00AD25E1"/>
    <w:rsid w:val="00AF19FC"/>
    <w:rsid w:val="00B271C4"/>
    <w:rsid w:val="00B27A89"/>
    <w:rsid w:val="00B5769A"/>
    <w:rsid w:val="00B838CA"/>
    <w:rsid w:val="00BB431F"/>
    <w:rsid w:val="00BC7E7F"/>
    <w:rsid w:val="00BF103E"/>
    <w:rsid w:val="00C2077E"/>
    <w:rsid w:val="00C26035"/>
    <w:rsid w:val="00C507DF"/>
    <w:rsid w:val="00C837C8"/>
    <w:rsid w:val="00CA6BE2"/>
    <w:rsid w:val="00CB6FB6"/>
    <w:rsid w:val="00CB7210"/>
    <w:rsid w:val="00CC0260"/>
    <w:rsid w:val="00CF4CDA"/>
    <w:rsid w:val="00D06753"/>
    <w:rsid w:val="00D211BF"/>
    <w:rsid w:val="00D24EA4"/>
    <w:rsid w:val="00D36857"/>
    <w:rsid w:val="00D45FFA"/>
    <w:rsid w:val="00D56CFF"/>
    <w:rsid w:val="00D726E0"/>
    <w:rsid w:val="00D752FC"/>
    <w:rsid w:val="00D91C47"/>
    <w:rsid w:val="00DA3F7B"/>
    <w:rsid w:val="00DA456D"/>
    <w:rsid w:val="00DF47C3"/>
    <w:rsid w:val="00DF6372"/>
    <w:rsid w:val="00E01852"/>
    <w:rsid w:val="00E50520"/>
    <w:rsid w:val="00E72BB3"/>
    <w:rsid w:val="00EB01F6"/>
    <w:rsid w:val="00EC49F6"/>
    <w:rsid w:val="00EC5DBE"/>
    <w:rsid w:val="00EE03EC"/>
    <w:rsid w:val="00EF58AF"/>
    <w:rsid w:val="00F047C0"/>
    <w:rsid w:val="00F135E0"/>
    <w:rsid w:val="00F64FD8"/>
    <w:rsid w:val="00F76DEB"/>
    <w:rsid w:val="00F80D44"/>
    <w:rsid w:val="00FC4147"/>
    <w:rsid w:val="00FD6566"/>
    <w:rsid w:val="00FE2814"/>
    <w:rsid w:val="00FF5719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1D13A"/>
  <w15:docId w15:val="{E07484EE-F943-41F8-ACDD-EA50CC133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_3"/>
    <w:basedOn w:val="a"/>
    <w:link w:val="a4"/>
    <w:uiPriority w:val="34"/>
    <w:qFormat/>
    <w:rsid w:val="00EB01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56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6CFF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150CF0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150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50CF0"/>
  </w:style>
  <w:style w:type="paragraph" w:styleId="aa">
    <w:name w:val="footer"/>
    <w:basedOn w:val="a"/>
    <w:link w:val="ab"/>
    <w:uiPriority w:val="99"/>
    <w:semiHidden/>
    <w:unhideWhenUsed/>
    <w:rsid w:val="00150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50CF0"/>
  </w:style>
  <w:style w:type="numbering" w:customStyle="1" w:styleId="1">
    <w:name w:val="Нет списка1"/>
    <w:next w:val="a2"/>
    <w:uiPriority w:val="99"/>
    <w:semiHidden/>
    <w:unhideWhenUsed/>
    <w:rsid w:val="00A27CC3"/>
  </w:style>
  <w:style w:type="table" w:styleId="ac">
    <w:name w:val="Table Grid"/>
    <w:basedOn w:val="a1"/>
    <w:uiPriority w:val="59"/>
    <w:rsid w:val="00A27CC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A27CC3"/>
    <w:rPr>
      <w:color w:val="0000FF" w:themeColor="hyperlink"/>
      <w:u w:val="single"/>
    </w:rPr>
  </w:style>
  <w:style w:type="paragraph" w:styleId="ae">
    <w:name w:val="Normal (Web)"/>
    <w:basedOn w:val="a"/>
    <w:uiPriority w:val="99"/>
    <w:semiHidden/>
    <w:unhideWhenUsed/>
    <w:rsid w:val="00A27CC3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c"/>
    <w:uiPriority w:val="59"/>
    <w:rsid w:val="00A27C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uiPriority w:val="99"/>
    <w:semiHidden/>
    <w:unhideWhenUsed/>
    <w:rsid w:val="00A27CC3"/>
    <w:rPr>
      <w:color w:val="800080" w:themeColor="followedHyperlink"/>
      <w:u w:val="single"/>
    </w:rPr>
  </w:style>
  <w:style w:type="character" w:customStyle="1" w:styleId="a4">
    <w:name w:val="Абзац списка Знак"/>
    <w:aliases w:val="Заголовок_3 Знак"/>
    <w:link w:val="a3"/>
    <w:uiPriority w:val="34"/>
    <w:locked/>
    <w:rsid w:val="007F4CD1"/>
  </w:style>
  <w:style w:type="character" w:customStyle="1" w:styleId="af0">
    <w:name w:val="комментарий"/>
    <w:rsid w:val="007F4CD1"/>
    <w:rPr>
      <w:b/>
      <w:i/>
      <w:sz w:val="28"/>
    </w:rPr>
  </w:style>
  <w:style w:type="paragraph" w:styleId="af1">
    <w:name w:val="Message Header"/>
    <w:basedOn w:val="af2"/>
    <w:link w:val="af3"/>
    <w:uiPriority w:val="99"/>
    <w:rsid w:val="007F4CD1"/>
    <w:pPr>
      <w:keepLines/>
      <w:tabs>
        <w:tab w:val="left" w:pos="720"/>
      </w:tabs>
      <w:spacing w:line="180" w:lineRule="atLeast"/>
      <w:ind w:left="720" w:hanging="720"/>
      <w:jc w:val="left"/>
    </w:pPr>
    <w:rPr>
      <w:rFonts w:ascii="Arial" w:hAnsi="Arial" w:cs="Arial"/>
      <w:sz w:val="20"/>
    </w:rPr>
  </w:style>
  <w:style w:type="character" w:customStyle="1" w:styleId="af3">
    <w:name w:val="Шапка Знак"/>
    <w:basedOn w:val="a0"/>
    <w:link w:val="af1"/>
    <w:uiPriority w:val="99"/>
    <w:rsid w:val="007F4C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азвание документа"/>
    <w:basedOn w:val="a"/>
    <w:next w:val="af5"/>
    <w:uiPriority w:val="99"/>
    <w:rsid w:val="007F4CD1"/>
    <w:pPr>
      <w:keepNext/>
      <w:keepLines/>
      <w:spacing w:before="400" w:after="120" w:line="240" w:lineRule="atLeast"/>
      <w:ind w:left="-840"/>
    </w:pPr>
    <w:rPr>
      <w:rFonts w:ascii="Arial" w:eastAsia="Times New Roman" w:hAnsi="Arial" w:cs="Arial"/>
      <w:spacing w:val="-20"/>
      <w:kern w:val="28"/>
      <w:sz w:val="96"/>
      <w:szCs w:val="96"/>
      <w:lang w:eastAsia="ru-RU"/>
    </w:rPr>
  </w:style>
  <w:style w:type="paragraph" w:customStyle="1" w:styleId="af5">
    <w:name w:val="ШапкаПервая"/>
    <w:basedOn w:val="af1"/>
    <w:next w:val="af1"/>
    <w:uiPriority w:val="99"/>
    <w:rsid w:val="007F4CD1"/>
    <w:pPr>
      <w:spacing w:before="220"/>
    </w:pPr>
  </w:style>
  <w:style w:type="character" w:customStyle="1" w:styleId="af6">
    <w:name w:val="ШапкаОсн"/>
    <w:uiPriority w:val="99"/>
    <w:rsid w:val="007F4CD1"/>
    <w:rPr>
      <w:rFonts w:ascii="Arial" w:hAnsi="Arial" w:cs="Arial"/>
      <w:b/>
      <w:bCs/>
      <w:spacing w:val="0"/>
      <w:sz w:val="18"/>
      <w:szCs w:val="18"/>
    </w:rPr>
  </w:style>
  <w:style w:type="paragraph" w:customStyle="1" w:styleId="af7">
    <w:name w:val="ШапкаПоследняя"/>
    <w:basedOn w:val="af1"/>
    <w:next w:val="af2"/>
    <w:uiPriority w:val="99"/>
    <w:rsid w:val="007F4CD1"/>
    <w:pPr>
      <w:pBdr>
        <w:bottom w:val="single" w:sz="6" w:space="15" w:color="auto"/>
      </w:pBdr>
      <w:spacing w:after="320"/>
    </w:pPr>
  </w:style>
  <w:style w:type="paragraph" w:styleId="af2">
    <w:name w:val="Body Text"/>
    <w:basedOn w:val="a"/>
    <w:link w:val="af8"/>
    <w:uiPriority w:val="99"/>
    <w:semiHidden/>
    <w:unhideWhenUsed/>
    <w:rsid w:val="007F4CD1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8">
    <w:name w:val="Основной текст Знак"/>
    <w:basedOn w:val="a0"/>
    <w:link w:val="af2"/>
    <w:uiPriority w:val="99"/>
    <w:semiHidden/>
    <w:rsid w:val="007F4C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Body Text Indent"/>
    <w:basedOn w:val="a"/>
    <w:link w:val="afa"/>
    <w:uiPriority w:val="99"/>
    <w:semiHidden/>
    <w:unhideWhenUsed/>
    <w:rsid w:val="007F4CD1"/>
    <w:pPr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7F4CD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0">
    <w:name w:val="a0"/>
    <w:basedOn w:val="a"/>
    <w:rsid w:val="007F4CD1"/>
    <w:pPr>
      <w:spacing w:before="100" w:beforeAutospacing="1" w:after="100" w:afterAutospacing="1" w:line="240" w:lineRule="auto"/>
      <w:ind w:left="600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</dc:creator>
  <cp:lastModifiedBy>Смирнова Мария Константиновна</cp:lastModifiedBy>
  <cp:revision>7</cp:revision>
  <cp:lastPrinted>2023-01-18T01:22:00Z</cp:lastPrinted>
  <dcterms:created xsi:type="dcterms:W3CDTF">2023-02-02T02:05:00Z</dcterms:created>
  <dcterms:modified xsi:type="dcterms:W3CDTF">2025-01-16T06:47:00Z</dcterms:modified>
</cp:coreProperties>
</file>